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67C59" w14:textId="77777777" w:rsidR="00CD63A7" w:rsidRDefault="00000000">
      <w:pPr>
        <w:pStyle w:val="Title"/>
      </w:pPr>
      <w:r>
        <w:t>Bài 4. Học hỏi và phát triển với AI</w:t>
      </w:r>
    </w:p>
    <w:p w14:paraId="5D1D5173" w14:textId="77777777" w:rsidR="00CD63A7" w:rsidRDefault="00000000">
      <w:pPr>
        <w:pStyle w:val="Subtitle"/>
      </w:pPr>
      <w:r>
        <w:t>Môn học/HĐGD: Giáo dục Trí tuệ nhân tạo; Lớp: 6</w:t>
      </w:r>
    </w:p>
    <w:p w14:paraId="48CA90ED" w14:textId="77777777" w:rsidR="00CD63A7" w:rsidRDefault="00000000">
      <w:pPr>
        <w:pStyle w:val="Date"/>
      </w:pPr>
      <w:r>
        <w:t>(Thời gian thực hiện: 1 tiết)</w:t>
      </w:r>
    </w:p>
    <w:p w14:paraId="1E26C05F" w14:textId="77777777" w:rsidR="00CD63A7" w:rsidRDefault="00000000">
      <w:pPr>
        <w:pStyle w:val="Abstract"/>
      </w:pPr>
      <w:r>
        <w:rPr>
          <w:b/>
          <w:bCs/>
        </w:rPr>
        <w:t>Yêu cầu cần đạt:</w:t>
      </w:r>
      <w:r>
        <w:br/>
        <w:t>- 6.A3.2. Trình bày được lợi ích của AI trong việc hỗ trợ con người học hỏi, rèn luyện kĩ năng và mở rộng hiểu biết khi được sử dụng đúng cách, có mục đích rõ ràng. Sử dụng được một công cụ AI phù hợp lứa tuổi (trực tiếp hoặc theo hướng dẫn của giáo viên) để hỗ trợ một nhiệm vụ học tập đơn giản và nói lại được điều mình đã học thêm.</w:t>
      </w:r>
    </w:p>
    <w:p w14:paraId="4FAEC20B" w14:textId="77777777" w:rsidR="00CD63A7" w:rsidRDefault="00000000">
      <w:pPr>
        <w:pStyle w:val="Heading1"/>
      </w:pPr>
      <w:bookmarkStart w:id="0" w:name="i.-mục-tiêu"/>
      <w:r>
        <w:t>I. Mục tiêu</w:t>
      </w:r>
    </w:p>
    <w:p w14:paraId="7E570F69" w14:textId="77777777" w:rsidR="00CD63A7" w:rsidRDefault="00000000">
      <w:pPr>
        <w:pStyle w:val="Heading3"/>
      </w:pPr>
      <w:bookmarkStart w:id="1" w:name="về-năng-lực"/>
      <w:r>
        <w:t>1. Về năng lực</w:t>
      </w:r>
    </w:p>
    <w:p w14:paraId="6CF7332A" w14:textId="77777777" w:rsidR="00CD63A7" w:rsidRDefault="00000000">
      <w:pPr>
        <w:pStyle w:val="Compact"/>
        <w:numPr>
          <w:ilvl w:val="0"/>
          <w:numId w:val="25"/>
        </w:numPr>
      </w:pPr>
      <w:r>
        <w:t>Trình bày được lợi ích của AI trong việc hỗ trợ con người học hỏi, rèn luyện kĩ năng, mở rộng hiểu biết khi được sử dụng đúng cách, có mục đích rõ ràng; nhận biết được nguyên tắc “3 Đúng” và quy trình 3 bước học thông minh cùng AI.</w:t>
      </w:r>
    </w:p>
    <w:p w14:paraId="6272D48E" w14:textId="77777777" w:rsidR="00CD63A7" w:rsidRDefault="00000000">
      <w:pPr>
        <w:pStyle w:val="Compact"/>
        <w:numPr>
          <w:ilvl w:val="0"/>
          <w:numId w:val="25"/>
        </w:numPr>
      </w:pPr>
      <w:r>
        <w:t xml:space="preserve">Sử dụng được công cụ AI phù hợp lứa tuổi theo hướng dẫn để hỗ trợ thực hiện nhiệm vụ học tập môn Toán 6 (Bài 1: Tập hợp); viết được tập hợp </w:t>
      </w:r>
      <m:oMath>
        <m:r>
          <w:rPr>
            <w:rFonts w:ascii="Cambria Math" w:hAnsi="Cambria Math"/>
          </w:rPr>
          <m:t>H</m:t>
        </m:r>
      </m:oMath>
      <w:r>
        <w:t xml:space="preserve"> các dụng cụ học tập môn Hình học và chỉ ra được mối quan hệ thuộc/không thuộc (</w:t>
      </w:r>
      <m:oMath>
        <m:r>
          <m:rPr>
            <m:sty m:val="p"/>
          </m:rPr>
          <w:rPr>
            <w:rFonts w:ascii="Cambria Math" w:hAnsi="Cambria Math"/>
          </w:rPr>
          <m:t>∈,∉</m:t>
        </m:r>
      </m:oMath>
      <w:r>
        <w:t>).</w:t>
      </w:r>
    </w:p>
    <w:p w14:paraId="6A5146FE" w14:textId="77777777" w:rsidR="00CD63A7" w:rsidRDefault="00000000">
      <w:pPr>
        <w:pStyle w:val="Compact"/>
        <w:numPr>
          <w:ilvl w:val="0"/>
          <w:numId w:val="25"/>
        </w:numPr>
      </w:pPr>
      <w:r>
        <w:t>Phân tích, so sánh và kiểm chứng được câu trả lời từ AI đối chiếu với sách giáo khoa; nói lại được ít nhất 1 điều mới mẻ mà bản thân đã học thêm được từ AI; thể hiện được tư duy phản biện trước các tình huống lạm dụng AI.</w:t>
      </w:r>
    </w:p>
    <w:p w14:paraId="4B1D5E55" w14:textId="77777777" w:rsidR="00CD63A7" w:rsidRDefault="00000000">
      <w:pPr>
        <w:pStyle w:val="Compact"/>
        <w:numPr>
          <w:ilvl w:val="0"/>
          <w:numId w:val="25"/>
        </w:numPr>
      </w:pPr>
      <w:r>
        <w:t>Vận dụng được quy trình 3 bước học cùng AI để phân loại đối tượng môn học (Toán học và Khoa học tự nhiên) và xây dựng tập hợp thói quen tốt nâng cao sức khỏe trong thực tiễn cuộc sống.</w:t>
      </w:r>
    </w:p>
    <w:p w14:paraId="40B8B779" w14:textId="77777777" w:rsidR="00CD63A7" w:rsidRDefault="00000000">
      <w:pPr>
        <w:pStyle w:val="Heading3"/>
      </w:pPr>
      <w:bookmarkStart w:id="2" w:name="về-phẩm-chất"/>
      <w:bookmarkEnd w:id="1"/>
      <w:r>
        <w:t>2. Về phẩm chất</w:t>
      </w:r>
    </w:p>
    <w:p w14:paraId="09637992" w14:textId="77777777" w:rsidR="00CD63A7" w:rsidRDefault="00000000">
      <w:pPr>
        <w:pStyle w:val="Compact"/>
        <w:numPr>
          <w:ilvl w:val="0"/>
          <w:numId w:val="26"/>
        </w:numPr>
      </w:pPr>
      <w:r>
        <w:t>Rèn luyện tính trung thực và trách nhiệm trong học tập: Không sao chép nguyên văn lời giải từ AI để đối phó; luôn có ý thức kiểm chứng tính xác thực của thông tin từ AI bằng sách giáo khoa trước khi tiếp nhận và sử dụng.</w:t>
      </w:r>
    </w:p>
    <w:p w14:paraId="483B9CFF" w14:textId="77777777" w:rsidR="00CD63A7" w:rsidRDefault="00240AC0">
      <w:r>
        <w:rPr>
          <w:noProof/>
        </w:rPr>
      </w:r>
      <w:r w:rsidR="00240AC0">
        <w:rPr>
          <w:noProof/>
        </w:rPr>
        <w:pict w14:anchorId="37330E5D">
          <v:rect id="_x0000_i1025" alt="" style="width:467.55pt;height:.05pt;mso-width-percent:0;mso-height-percent:0;mso-width-percent:0;mso-height-percent:0" o:hrpct="999" o:hralign="center" o:hrstd="t" o:hr="t"/>
        </w:pict>
      </w:r>
    </w:p>
    <w:p w14:paraId="3202BD00" w14:textId="77777777" w:rsidR="00CD63A7" w:rsidRDefault="00000000">
      <w:pPr>
        <w:pStyle w:val="Heading1"/>
      </w:pPr>
      <w:bookmarkStart w:id="3" w:name="ii.-thiết-bị-dạy-học-và-học-liệu"/>
      <w:bookmarkEnd w:id="0"/>
      <w:bookmarkEnd w:id="2"/>
      <w:r>
        <w:t>II. Thiết bị dạy học và học liệu</w:t>
      </w:r>
    </w:p>
    <w:p w14:paraId="2E198517" w14:textId="77777777" w:rsidR="00CD63A7" w:rsidRDefault="00000000">
      <w:pPr>
        <w:pStyle w:val="Compact"/>
        <w:numPr>
          <w:ilvl w:val="0"/>
          <w:numId w:val="27"/>
        </w:numPr>
      </w:pPr>
      <w:r>
        <w:rPr>
          <w:b/>
          <w:bCs/>
        </w:rPr>
        <w:t>Thiết bị:</w:t>
      </w:r>
    </w:p>
    <w:p w14:paraId="24137FE6" w14:textId="77777777" w:rsidR="00CD63A7" w:rsidRDefault="00000000">
      <w:pPr>
        <w:pStyle w:val="Compact"/>
        <w:numPr>
          <w:ilvl w:val="1"/>
          <w:numId w:val="28"/>
        </w:numPr>
      </w:pPr>
      <w:r>
        <w:t>Máy tính giáo viên có kết nối Internet, máy chiếu hoặc màn hình tương tác.</w:t>
      </w:r>
    </w:p>
    <w:p w14:paraId="1B1E6B68" w14:textId="77777777" w:rsidR="00CD63A7" w:rsidRDefault="00000000">
      <w:pPr>
        <w:pStyle w:val="Compact"/>
        <w:numPr>
          <w:ilvl w:val="1"/>
          <w:numId w:val="28"/>
        </w:numPr>
      </w:pPr>
      <w:r>
        <w:t>Thiết bị thực hành cho học sinh: Máy tính phòng thực hành hoặc máy tính bảng/điện thoại thông minh có kết nối Internet (theo nhóm bàn).</w:t>
      </w:r>
    </w:p>
    <w:p w14:paraId="790B27E1" w14:textId="77777777" w:rsidR="00CD63A7" w:rsidRDefault="00000000">
      <w:pPr>
        <w:pStyle w:val="Compact"/>
        <w:numPr>
          <w:ilvl w:val="0"/>
          <w:numId w:val="27"/>
        </w:numPr>
      </w:pPr>
      <w:r>
        <w:rPr>
          <w:b/>
          <w:bCs/>
        </w:rPr>
        <w:t>Học liệu &amp; Phần mềm:</w:t>
      </w:r>
    </w:p>
    <w:p w14:paraId="3C05DE4C" w14:textId="77777777" w:rsidR="00CD63A7" w:rsidRDefault="00000000">
      <w:pPr>
        <w:pStyle w:val="Compact"/>
        <w:numPr>
          <w:ilvl w:val="1"/>
          <w:numId w:val="29"/>
        </w:numPr>
      </w:pPr>
      <w:r>
        <w:t>Bộ Slides bài giảng điện tử (Bài 4: Học hỏi và phát triển với AI).</w:t>
      </w:r>
    </w:p>
    <w:p w14:paraId="482DD151" w14:textId="77777777" w:rsidR="00CD63A7" w:rsidRDefault="00000000">
      <w:pPr>
        <w:pStyle w:val="Compact"/>
        <w:numPr>
          <w:ilvl w:val="1"/>
          <w:numId w:val="29"/>
        </w:numPr>
      </w:pPr>
      <w:r>
        <w:t>Trình duyệt web truy cập công cụ AI an toàn, phù hợp lứa tuổi học sinh (như Bing Copilot/ChatGPT/POE đã cài đặt bộ lọc an toàn).</w:t>
      </w:r>
    </w:p>
    <w:p w14:paraId="20C3E3C0" w14:textId="77777777" w:rsidR="00CD63A7" w:rsidRDefault="00000000">
      <w:pPr>
        <w:pStyle w:val="Compact"/>
        <w:numPr>
          <w:ilvl w:val="1"/>
          <w:numId w:val="29"/>
        </w:numPr>
      </w:pPr>
      <w:r>
        <w:t>Phiếu học tập số 1: “Nhà Toán học và Trợ lý AI” (in trên giấy A4 cho các nhóm).</w:t>
      </w:r>
    </w:p>
    <w:p w14:paraId="1604EFA1" w14:textId="77777777" w:rsidR="00CD63A7" w:rsidRDefault="00000000">
      <w:pPr>
        <w:pStyle w:val="Compact"/>
        <w:numPr>
          <w:ilvl w:val="1"/>
          <w:numId w:val="29"/>
        </w:numPr>
      </w:pPr>
      <w:r>
        <w:t>Sách giáo khoa Toán 6 (Bộ Cánh Diều/Kết nối tri thức/Chân trời sáng tạo - Bài 1: Tập hợp).</w:t>
      </w:r>
    </w:p>
    <w:p w14:paraId="5669B3C7" w14:textId="77777777" w:rsidR="00CD63A7" w:rsidRDefault="00240AC0">
      <w:r>
        <w:rPr>
          <w:noProof/>
        </w:rPr>
      </w:r>
      <w:r w:rsidR="00240AC0">
        <w:rPr>
          <w:noProof/>
        </w:rPr>
        <w:pict w14:anchorId="655EAE9C">
          <v:rect id="_x0000_i1026" alt="" style="width:467.55pt;height:.05pt;mso-width-percent:0;mso-height-percent:0;mso-width-percent:0;mso-height-percent:0" o:hrpct="999" o:hralign="center" o:hrstd="t" o:hr="t"/>
        </w:pict>
      </w:r>
    </w:p>
    <w:p w14:paraId="3022AD4A" w14:textId="77777777" w:rsidR="00CD63A7" w:rsidRDefault="00000000">
      <w:pPr>
        <w:pStyle w:val="Heading1"/>
      </w:pPr>
      <w:bookmarkStart w:id="4" w:name="iii.-tiến-trình-dạy-học"/>
      <w:bookmarkEnd w:id="3"/>
      <w:r>
        <w:lastRenderedPageBreak/>
        <w:t>III. Tiến trình dạy học</w:t>
      </w:r>
    </w:p>
    <w:p w14:paraId="3D5EBB1C" w14:textId="77777777" w:rsidR="00CD63A7" w:rsidRDefault="00000000">
      <w:pPr>
        <w:pStyle w:val="Heading3"/>
      </w:pPr>
      <w:bookmarkStart w:id="5" w:name="X75be61232c3c12e4398d3d1ca061b0df8a372e9"/>
      <w:r>
        <w:t>1. Hoạt động 1: Tìm hiểu vai trò của AI, nguyên tắc sử dụng và tiếp nhận nhiệm vụ học tập (12 phút)</w:t>
      </w:r>
    </w:p>
    <w:p w14:paraId="763D0918" w14:textId="77777777" w:rsidR="00CD63A7" w:rsidRDefault="00000000">
      <w:pPr>
        <w:pStyle w:val="FirstParagraph"/>
      </w:pPr>
      <w:r>
        <w:rPr>
          <w:b/>
          <w:bCs/>
        </w:rPr>
        <w:t>a) Mục tiêu:</w:t>
      </w:r>
      <w:r>
        <w:br/>
        <w:t>Trình bày được lợi ích của AI trong việc hỗ trợ con người học hỏi, rèn luyện kĩ năng, mở rộng hiểu biết khi được sử dụng đúng cách, có mục đích rõ ràng; nhận biết được nguyên tắc “3 Đúng” và quy trình 3 bước học thông minh cùng AI.</w:t>
      </w:r>
    </w:p>
    <w:p w14:paraId="1E92DB73" w14:textId="77777777" w:rsidR="00CD63A7" w:rsidRDefault="00000000">
      <w:pPr>
        <w:pStyle w:val="BodyText"/>
      </w:pPr>
      <w:r>
        <w:rPr>
          <w:b/>
          <w:bCs/>
        </w:rPr>
        <w:t>b) Tổ chức thực hiện:</w:t>
      </w:r>
      <w:r>
        <w:br/>
        <w:t xml:space="preserve">- </w:t>
      </w:r>
      <w:r>
        <w:rPr>
          <w:i/>
          <w:iCs/>
        </w:rPr>
        <w:t>Chuyển giao thông tin (GV thuyết trình &amp; dẫn dắt - 9 phút):</w:t>
      </w:r>
      <w:r>
        <w:br/>
        <w:t xml:space="preserve">- GV chiếu Slide 1 - 4, đặt vấn đề về những khó khăn trong việc tự học và khơi gợi tương tác: </w:t>
      </w:r>
      <w:r>
        <w:rPr>
          <w:i/>
          <w:iCs/>
        </w:rPr>
        <w:t>“Em đã từng nhờ trợ lý ảo hay AI giải đáp thắc mắc chưa? Cảm xúc lúc đó thế nào?”</w:t>
      </w:r>
      <w:r>
        <w:t>.</w:t>
      </w:r>
      <w:r>
        <w:br/>
        <w:t>- GV phân tích hình ảnh so sánh đối lập giữa việc dùng AI để sao chép đối phó (dấu chéo đỏ) và dùng AI để gợi ý tư duy, tự học (dấu tích xanh).</w:t>
      </w:r>
      <w:r>
        <w:br/>
        <w:t>- GV liên hệ bài học môn Toán 6 (Bài 1: Tập hợp - Slide 5, 6): Đưa ra thử thách 30 giây liệt kê 10 loài động vật Nam Cực để lập tập hợp nhằm chỉ ra hạn chế của trí nhớ nhất thời.</w:t>
      </w:r>
      <w:r>
        <w:br/>
        <w:t>- GV chiếu Slide 7 - 9: Giới thiệu AI như một kho tri thức vô tận giúp gợi ý dữ liệu nhanh chóng, tuy nhiên con người mới là chủ thể ra quyết định và kiểm chứng.</w:t>
      </w:r>
      <w:r>
        <w:br/>
        <w:t>- GV chốt kiến thức nền tảng:</w:t>
      </w:r>
      <w:r>
        <w:br/>
        <w:t xml:space="preserve">+ </w:t>
      </w:r>
      <w:r>
        <w:rPr>
          <w:b/>
          <w:bCs/>
        </w:rPr>
        <w:t>Lợi ích của AI:</w:t>
      </w:r>
      <w:r>
        <w:t xml:space="preserve"> Hỗ trợ học hỏi nhanh chóng, rèn luyện kĩ năng tư duy/phân loại, mở rộng hiểu biết ngoài SGK.</w:t>
      </w:r>
      <w:r>
        <w:br/>
        <w:t xml:space="preserve">+ </w:t>
      </w:r>
      <w:r>
        <w:rPr>
          <w:b/>
          <w:bCs/>
        </w:rPr>
        <w:t>Nguyên tắc “3 Đúng”:</w:t>
      </w:r>
      <w:r>
        <w:t xml:space="preserve"> Đúng mục đích - Đúng cách - Đúng độ tuổi.</w:t>
      </w:r>
      <w:r>
        <w:br/>
        <w:t xml:space="preserve">+ </w:t>
      </w:r>
      <w:r>
        <w:rPr>
          <w:b/>
          <w:bCs/>
        </w:rPr>
        <w:t>Quy trình 3 bước:</w:t>
      </w:r>
      <w:r>
        <w:t xml:space="preserve"> 1. Đặt câu hỏi (Prompt rõ ràng) </w:t>
      </w:r>
      <m:oMath>
        <m:r>
          <m:rPr>
            <m:sty m:val="p"/>
          </m:rPr>
          <w:rPr>
            <w:rFonts w:ascii="Cambria Math" w:hAnsi="Cambria Math"/>
          </w:rPr>
          <m:t>→</m:t>
        </m:r>
      </m:oMath>
      <w:r>
        <w:t xml:space="preserve"> 2. Tiếp nhận gợi ý </w:t>
      </w:r>
      <m:oMath>
        <m:r>
          <m:rPr>
            <m:sty m:val="p"/>
          </m:rPr>
          <w:rPr>
            <w:rFonts w:ascii="Cambria Math" w:hAnsi="Cambria Math"/>
          </w:rPr>
          <m:t>→</m:t>
        </m:r>
      </m:oMath>
      <w:r>
        <w:t xml:space="preserve"> 3. Kiểm chứng &amp; Vận dụng.</w:t>
      </w:r>
      <w:r>
        <w:br/>
        <w:t>- GV hướng dẫn kĩ năng tạo câu lệnh (Prompt mẫu - Slide 13): Nêu rõ vai trò, nhiệm vụ, lứa tuổi và yêu cầu cách trình bày.</w:t>
      </w:r>
    </w:p>
    <w:p w14:paraId="02F99CD4" w14:textId="77777777" w:rsidR="00CD63A7" w:rsidRDefault="00000000">
      <w:pPr>
        <w:pStyle w:val="Compact"/>
        <w:numPr>
          <w:ilvl w:val="0"/>
          <w:numId w:val="30"/>
        </w:numPr>
      </w:pPr>
      <w:r>
        <w:rPr>
          <w:i/>
          <w:iCs/>
        </w:rPr>
        <w:t>Giao nhiệm vụ học tập (3 phút):</w:t>
      </w:r>
    </w:p>
    <w:p w14:paraId="3D022085" w14:textId="77777777" w:rsidR="00CD63A7" w:rsidRDefault="00000000">
      <w:pPr>
        <w:pStyle w:val="Compact"/>
        <w:numPr>
          <w:ilvl w:val="1"/>
          <w:numId w:val="31"/>
        </w:numPr>
      </w:pPr>
      <w:r>
        <w:t>GV trình chiếu Slide 12, phát Phiếu học tập số 1 và giao nhiệm vụ cụ thể cho các nhóm bàn:</w:t>
      </w:r>
    </w:p>
    <w:p w14:paraId="15A66E4E" w14:textId="77777777" w:rsidR="00CD63A7" w:rsidRDefault="00000000">
      <w:pPr>
        <w:pStyle w:val="BlockText"/>
      </w:pPr>
      <w:r>
        <w:rPr>
          <w:b/>
          <w:bCs/>
        </w:rPr>
        <w:t>NHIỆM VỤ: NHÀ TOÁN HỌC VÀ TRỢ LÝ AI</w:t>
      </w:r>
      <w:r>
        <w:br/>
        <w:t xml:space="preserve">- </w:t>
      </w:r>
      <w:r>
        <w:rPr>
          <w:b/>
          <w:bCs/>
        </w:rPr>
        <w:t>Hình thức thực hiện:</w:t>
      </w:r>
      <w:r>
        <w:t xml:space="preserve"> Nhóm 2 bạn (ngồi cùng bàn).</w:t>
      </w:r>
      <w:r>
        <w:br/>
        <w:t xml:space="preserve">- </w:t>
      </w:r>
      <w:r>
        <w:rPr>
          <w:b/>
          <w:bCs/>
        </w:rPr>
        <w:t>Thời gian thực hiện:</w:t>
      </w:r>
      <w:r>
        <w:t xml:space="preserve"> 7 phút.</w:t>
      </w:r>
      <w:r>
        <w:br/>
        <w:t xml:space="preserve">- </w:t>
      </w:r>
      <w:r>
        <w:rPr>
          <w:b/>
          <w:bCs/>
        </w:rPr>
        <w:t>Nhiệm vụ:</w:t>
      </w:r>
      <w:r>
        <w:br/>
        <w:t>1. Đăng nhập vào công cụ AI theo hướng dẫn, nhập câu lệnh nhờ AI liệt kê các dụng cụ dùng để học môn Hình học lớp 6 và công dụng của chúng.</w:t>
      </w:r>
      <w:r>
        <w:br/>
        <w:t xml:space="preserve">2. Dựa vào kết quả gợi ý của AI, chọn lọc và viết tập hợp </w:t>
      </w:r>
      <m:oMath>
        <m:r>
          <w:rPr>
            <w:rFonts w:ascii="Cambria Math" w:hAnsi="Cambria Math"/>
          </w:rPr>
          <m:t>H</m:t>
        </m:r>
      </m:oMath>
      <w:r>
        <w:t xml:space="preserve"> các dụng cụ học tập hình học dưới dạng liệt kê phần tử: </w:t>
      </w:r>
      <m:oMath>
        <m:r>
          <w:rPr>
            <w:rFonts w:ascii="Cambria Math" w:hAnsi="Cambria Math"/>
          </w:rPr>
          <m:t>H</m:t>
        </m:r>
        <m:r>
          <m:rPr>
            <m:sty m:val="p"/>
          </m:rPr>
          <w:rPr>
            <w:rFonts w:ascii="Cambria Math" w:hAnsi="Cambria Math"/>
          </w:rPr>
          <m:t>={...}</m:t>
        </m:r>
      </m:oMath>
      <w:r>
        <w:t>.</w:t>
      </w:r>
      <w:r>
        <w:br/>
        <w:t xml:space="preserve">3. Xác định xem thước cuộn có thuộc tập hợp </w:t>
      </w:r>
      <m:oMath>
        <m:r>
          <w:rPr>
            <w:rFonts w:ascii="Cambria Math" w:hAnsi="Cambria Math"/>
          </w:rPr>
          <m:t>H</m:t>
        </m:r>
      </m:oMath>
      <w:r>
        <w:t xml:space="preserve"> không (sử dụng kí hiệu </w:t>
      </w:r>
      <m:oMath>
        <m:r>
          <m:rPr>
            <m:sty m:val="p"/>
          </m:rPr>
          <w:rPr>
            <w:rFonts w:ascii="Cambria Math" w:hAnsi="Cambria Math"/>
          </w:rPr>
          <m:t>∈</m:t>
        </m:r>
      </m:oMath>
      <w:r>
        <w:t xml:space="preserve"> hoặc </w:t>
      </w:r>
      <m:oMath>
        <m:r>
          <m:rPr>
            <m:sty m:val="p"/>
          </m:rPr>
          <w:rPr>
            <w:rFonts w:ascii="Cambria Math" w:hAnsi="Cambria Math"/>
          </w:rPr>
          <m:t>∉</m:t>
        </m:r>
      </m:oMath>
      <w:r>
        <w:t>).</w:t>
      </w:r>
      <w:r>
        <w:br/>
        <w:t>4. Ghi lại ít nhất 01 dụng cụ hoặc công dụng mới mẻ mà em vừa học hỏi được từ AI mà trước đó em chưa biết.</w:t>
      </w:r>
    </w:p>
    <w:p w14:paraId="2CE2649A" w14:textId="77777777" w:rsidR="00CD63A7" w:rsidRDefault="00240AC0">
      <w:r>
        <w:rPr>
          <w:noProof/>
        </w:rPr>
      </w:r>
      <w:r w:rsidR="00240AC0">
        <w:rPr>
          <w:noProof/>
        </w:rPr>
        <w:pict w14:anchorId="2A1387D9">
          <v:rect id="_x0000_i1027" alt="" style="width:467.55pt;height:.05pt;mso-width-percent:0;mso-height-percent:0;mso-width-percent:0;mso-height-percent:0" o:hrpct="999" o:hralign="center" o:hrstd="t" o:hr="t"/>
        </w:pict>
      </w:r>
    </w:p>
    <w:p w14:paraId="043A3F9E" w14:textId="77777777" w:rsidR="00CD63A7" w:rsidRDefault="00000000">
      <w:pPr>
        <w:pStyle w:val="Heading3"/>
      </w:pPr>
      <w:bookmarkStart w:id="6" w:name="X5f03e68a547574bf69409d1895fac712e28f85f"/>
      <w:bookmarkEnd w:id="5"/>
      <w:r>
        <w:t>2. Hoạt động 2: Thực hành tương tác với AI và hoàn thành bài tập môn Toán (10 phút)</w:t>
      </w:r>
    </w:p>
    <w:p w14:paraId="49A73171" w14:textId="77777777" w:rsidR="00CD63A7" w:rsidRDefault="00000000">
      <w:pPr>
        <w:pStyle w:val="FirstParagraph"/>
      </w:pPr>
      <w:r>
        <w:rPr>
          <w:b/>
          <w:bCs/>
        </w:rPr>
        <w:t>a) Mục tiêu:</w:t>
      </w:r>
      <w:r>
        <w:br/>
        <w:t xml:space="preserve">Sử dụng được công cụ AI phù hợp lứa tuổi theo hướng dẫn để hỗ trợ thực hiện nhiệm vụ học tập môn Toán 6 (Bài 1: Tập hợp); viết được tập hợp </w:t>
      </w:r>
      <m:oMath>
        <m:r>
          <w:rPr>
            <w:rFonts w:ascii="Cambria Math" w:hAnsi="Cambria Math"/>
          </w:rPr>
          <m:t>H</m:t>
        </m:r>
      </m:oMath>
      <w:r>
        <w:t xml:space="preserve"> các dụng cụ học tập môn Hình học và chỉ ra được mối quan hệ thuộc/không thuộc (</w:t>
      </w:r>
      <m:oMath>
        <m:r>
          <m:rPr>
            <m:sty m:val="p"/>
          </m:rPr>
          <w:rPr>
            <w:rFonts w:ascii="Cambria Math" w:hAnsi="Cambria Math"/>
          </w:rPr>
          <m:t>∈,∉</m:t>
        </m:r>
      </m:oMath>
      <w:r>
        <w:t>).</w:t>
      </w:r>
    </w:p>
    <w:p w14:paraId="2E2099DD" w14:textId="77777777" w:rsidR="00CD63A7" w:rsidRDefault="00000000">
      <w:pPr>
        <w:pStyle w:val="BodyText"/>
      </w:pPr>
      <w:r>
        <w:rPr>
          <w:b/>
          <w:bCs/>
        </w:rPr>
        <w:lastRenderedPageBreak/>
        <w:t>b) Tổ chức thực hiện:</w:t>
      </w:r>
      <w:r>
        <w:br/>
        <w:t xml:space="preserve">- </w:t>
      </w:r>
      <w:r>
        <w:rPr>
          <w:i/>
          <w:iCs/>
        </w:rPr>
        <w:t>Hình thức thực hiện:</w:t>
      </w:r>
      <w:r>
        <w:t xml:space="preserve"> Học sinh làm việc theo cặp (nhóm bàn 2 bạn), cùng thảo luận trên một thiết bị và ghi chép vào Phiếu học tập của nhóm.</w:t>
      </w:r>
      <w:r>
        <w:br/>
        <w:t xml:space="preserve">- </w:t>
      </w:r>
      <w:r>
        <w:rPr>
          <w:i/>
          <w:iCs/>
        </w:rPr>
        <w:t>Học sinh tự chủ thực hiện:</w:t>
      </w:r>
      <w:r>
        <w:br/>
        <w:t xml:space="preserve">- HS gõ câu lệnh vào khung chat AI (Ví dụ: </w:t>
      </w:r>
      <w:r>
        <w:rPr>
          <w:i/>
          <w:iCs/>
        </w:rPr>
        <w:t>“Chào AI, em là học sinh lớp 6. Hãy gợi ý cho em các dụng cụ học tập dùng để học môn Hình học và nêu ngắn gọn công dụng của từng dụng cụ”</w:t>
      </w:r>
      <w:r>
        <w:t>).</w:t>
      </w:r>
      <w:r>
        <w:br/>
        <w:t xml:space="preserve">- HS đọc kết quả phản hồi của AI, trao đổi và chắt lọc các phần tử phù hợp để hoàn thành việc viết tập hợp </w:t>
      </w:r>
      <m:oMath>
        <m:r>
          <w:rPr>
            <w:rFonts w:ascii="Cambria Math" w:hAnsi="Cambria Math"/>
          </w:rPr>
          <m:t>H</m:t>
        </m:r>
      </m:oMath>
      <w:r>
        <w:t xml:space="preserve"> vào phiếu.</w:t>
      </w:r>
      <w:r>
        <w:br/>
        <w:t>- HS hoàn thành câu hỏi về kí hiệu thuộc/không thuộc và ghi lại điều mới học thêm.</w:t>
      </w:r>
      <w:r>
        <w:br/>
        <w:t xml:space="preserve">- </w:t>
      </w:r>
      <w:r>
        <w:rPr>
          <w:i/>
          <w:iCs/>
        </w:rPr>
        <w:t>Dự kiến hỗ trợ và quan sát của giáo viên:</w:t>
      </w:r>
      <w:r>
        <w:br/>
        <w:t xml:space="preserve">- </w:t>
      </w:r>
      <w:r>
        <w:rPr>
          <w:i/>
          <w:iCs/>
        </w:rPr>
        <w:t>Tình huống 1:</w:t>
      </w:r>
      <w:r>
        <w:t xml:space="preserve"> AI trả lời văn bản quá dài, khó đọc chép.</w:t>
      </w:r>
      <w:r>
        <w:br/>
      </w:r>
      <m:oMath>
        <m:r>
          <m:rPr>
            <m:sty m:val="p"/>
          </m:rPr>
          <w:rPr>
            <w:rFonts w:ascii="Cambria Math" w:hAnsi="Cambria Math"/>
          </w:rPr>
          <m:t>→</m:t>
        </m:r>
      </m:oMath>
      <w:r>
        <w:t xml:space="preserve"> </w:t>
      </w:r>
      <w:r>
        <w:rPr>
          <w:i/>
          <w:iCs/>
        </w:rPr>
        <w:t>Hỗ trợ:</w:t>
      </w:r>
      <w:r>
        <w:t xml:space="preserve"> Hướng dẫn HS gõ thêm câu lệnh bổ sung: </w:t>
      </w:r>
      <w:r>
        <w:rPr>
          <w:i/>
          <w:iCs/>
        </w:rPr>
        <w:t>“Hãy tóm tắt ngắn gọn thành danh sách gạch đầu dòng”</w:t>
      </w:r>
      <w:r>
        <w:t>.</w:t>
      </w:r>
      <w:r>
        <w:br/>
        <w:t xml:space="preserve">- </w:t>
      </w:r>
      <w:r>
        <w:rPr>
          <w:i/>
          <w:iCs/>
        </w:rPr>
        <w:t>Tình huống 2:</w:t>
      </w:r>
      <w:r>
        <w:t xml:space="preserve"> HS sao chép cả những dụng cụ không phổ biến ở lớp 6 (như thước trắc địa, compa đo ren…).</w:t>
      </w:r>
      <w:r>
        <w:br/>
      </w:r>
      <m:oMath>
        <m:r>
          <m:rPr>
            <m:sty m:val="p"/>
          </m:rPr>
          <w:rPr>
            <w:rFonts w:ascii="Cambria Math" w:hAnsi="Cambria Math"/>
          </w:rPr>
          <m:t>→</m:t>
        </m:r>
      </m:oMath>
      <w:r>
        <w:t xml:space="preserve"> </w:t>
      </w:r>
      <w:r>
        <w:rPr>
          <w:i/>
          <w:iCs/>
        </w:rPr>
        <w:t>Hỗ trợ:</w:t>
      </w:r>
      <w:r>
        <w:t xml:space="preserve"> Nhắc HS đối chiếu lại với sách giáo khoa Toán 6 để chọn lọc các dụng cụ quen thuộc (thước thẳng, compa, ê-ke, thước đo góc).</w:t>
      </w:r>
      <w:r>
        <w:br/>
        <w:t xml:space="preserve">- </w:t>
      </w:r>
      <w:r>
        <w:rPr>
          <w:i/>
          <w:iCs/>
        </w:rPr>
        <w:t>Quan sát:</w:t>
      </w:r>
      <w:r>
        <w:t xml:space="preserve"> Nhắc nhở các nhóm tập trung vào nhiệm vụ, không chat lan man ngoài chủ đề.</w:t>
      </w:r>
    </w:p>
    <w:p w14:paraId="33BB76A6" w14:textId="77777777" w:rsidR="00CD63A7" w:rsidRDefault="00240AC0">
      <w:r>
        <w:rPr>
          <w:noProof/>
        </w:rPr>
      </w:r>
      <w:r w:rsidR="00240AC0">
        <w:rPr>
          <w:noProof/>
        </w:rPr>
        <w:pict w14:anchorId="5F17F0E3">
          <v:rect id="_x0000_i1028" alt="" style="width:467.55pt;height:.05pt;mso-width-percent:0;mso-height-percent:0;mso-width-percent:0;mso-height-percent:0" o:hrpct="999" o:hralign="center" o:hrstd="t" o:hr="t"/>
        </w:pict>
      </w:r>
    </w:p>
    <w:p w14:paraId="39C37D18" w14:textId="77777777" w:rsidR="00CD63A7" w:rsidRDefault="00000000">
      <w:pPr>
        <w:pStyle w:val="Heading3"/>
      </w:pPr>
      <w:bookmarkStart w:id="7" w:name="Xdf5e2facb5076d874ef2e5e91f9fcd4a6753e97"/>
      <w:bookmarkEnd w:id="6"/>
      <w:r>
        <w:t>3. Hoạt động 3: Báo cáo kết quả, thảo luận và phân tích thông tin từ AI (13 phút)</w:t>
      </w:r>
    </w:p>
    <w:p w14:paraId="1BA2E3CD" w14:textId="77777777" w:rsidR="00CD63A7" w:rsidRDefault="00000000">
      <w:pPr>
        <w:pStyle w:val="FirstParagraph"/>
      </w:pPr>
      <w:r>
        <w:rPr>
          <w:b/>
          <w:bCs/>
        </w:rPr>
        <w:t>a) Mục tiêu:</w:t>
      </w:r>
      <w:r>
        <w:br/>
        <w:t>Phân tích, so sánh và kiểm chứng được câu trả lời từ AI đối chiếu với sách giáo khoa; nói lại được ít nhất 1 điều mới mẻ mà bản thân đã học thêm được từ AI; thể hiện được tư duy phản biện trước các tình huống lạm dụng AI.</w:t>
      </w:r>
    </w:p>
    <w:p w14:paraId="530A0065" w14:textId="77777777" w:rsidR="00CD63A7" w:rsidRDefault="00000000">
      <w:pPr>
        <w:pStyle w:val="BodyText"/>
      </w:pPr>
      <w:r>
        <w:rPr>
          <w:b/>
          <w:bCs/>
        </w:rPr>
        <w:t>b) Tổ chức thực hiện:</w:t>
      </w:r>
      <w:r>
        <w:br/>
        <w:t xml:space="preserve">- </w:t>
      </w:r>
      <w:r>
        <w:rPr>
          <w:i/>
          <w:iCs/>
        </w:rPr>
        <w:t>Báo cáo kết quả thực hiện nhiệm vụ (5 phút):</w:t>
      </w:r>
      <w:r>
        <w:br/>
        <w:t xml:space="preserve">- GV mời đại diện 2 nhóm lên bảng ghi nhanh tập hợp </w:t>
      </w:r>
      <m:oMath>
        <m:r>
          <w:rPr>
            <w:rFonts w:ascii="Cambria Math" w:hAnsi="Cambria Math"/>
          </w:rPr>
          <m:t>H</m:t>
        </m:r>
      </m:oMath>
      <w:r>
        <w:t xml:space="preserve"> mà nhóm đã lập và chia sẻ về điều mới lạ học được từ AI.</w:t>
      </w:r>
      <w:r>
        <w:br/>
        <w:t>- Sản phẩm dự kiến của HS:</w:t>
      </w:r>
      <w:r>
        <w:br/>
        <w:t xml:space="preserve">+ </w:t>
      </w:r>
      <m:oMath>
        <m:r>
          <w:rPr>
            <w:rFonts w:ascii="Cambria Math" w:hAnsi="Cambria Math"/>
          </w:rPr>
          <m:t>H</m:t>
        </m:r>
        <m:r>
          <m:rPr>
            <m:sty m:val="p"/>
          </m:rPr>
          <w:rPr>
            <w:rFonts w:ascii="Cambria Math" w:hAnsi="Cambria Math"/>
          </w:rPr>
          <m:t>={</m:t>
        </m:r>
        <m:r>
          <m:rPr>
            <m:nor/>
          </m:rPr>
          <m:t>thước thẳng</m:t>
        </m:r>
        <m:r>
          <m:rPr>
            <m:sty m:val="p"/>
          </m:rPr>
          <w:rPr>
            <w:rFonts w:ascii="Cambria Math" w:hAnsi="Cambria Math"/>
          </w:rPr>
          <m:t>;</m:t>
        </m:r>
        <m:r>
          <m:rPr>
            <m:nor/>
          </m:rPr>
          <m:t>compa</m:t>
        </m:r>
        <m:r>
          <m:rPr>
            <m:sty m:val="p"/>
          </m:rPr>
          <w:rPr>
            <w:rFonts w:ascii="Cambria Math" w:hAnsi="Cambria Math"/>
          </w:rPr>
          <m:t>;</m:t>
        </m:r>
        <m:r>
          <m:rPr>
            <m:nor/>
          </m:rPr>
          <m:t>ê-ke</m:t>
        </m:r>
        <m:r>
          <m:rPr>
            <m:sty m:val="p"/>
          </m:rPr>
          <w:rPr>
            <w:rFonts w:ascii="Cambria Math" w:hAnsi="Cambria Math"/>
          </w:rPr>
          <m:t>;</m:t>
        </m:r>
        <m:r>
          <m:rPr>
            <m:nor/>
          </m:rPr>
          <m:t>thước đo góc</m:t>
        </m:r>
        <m:r>
          <m:rPr>
            <m:sty m:val="p"/>
          </m:rPr>
          <w:rPr>
            <w:rFonts w:ascii="Cambria Math" w:hAnsi="Cambria Math"/>
          </w:rPr>
          <m:t>}</m:t>
        </m:r>
      </m:oMath>
      <w:r>
        <w:t xml:space="preserve"> (hoặc có nhóm thêm bút chì, kéo thủ công).</w:t>
      </w:r>
      <w:r>
        <w:br/>
        <w:t xml:space="preserve">+ </w:t>
      </w:r>
      <m:oMath>
        <m:r>
          <m:rPr>
            <m:nor/>
          </m:rPr>
          <m:t>Thước cuộn</m:t>
        </m:r>
        <m:r>
          <m:rPr>
            <m:sty m:val="p"/>
          </m:rPr>
          <w:rPr>
            <w:rFonts w:ascii="Cambria Math" w:hAnsi="Cambria Math"/>
          </w:rPr>
          <m:t>∉</m:t>
        </m:r>
        <m:r>
          <w:rPr>
            <w:rFonts w:ascii="Cambria Math" w:hAnsi="Cambria Math"/>
          </w:rPr>
          <m:t>H</m:t>
        </m:r>
      </m:oMath>
      <w:r>
        <w:t xml:space="preserve"> (hoặc thước thẳng </w:t>
      </w:r>
      <m:oMath>
        <m:r>
          <m:rPr>
            <m:sty m:val="p"/>
          </m:rPr>
          <w:rPr>
            <w:rFonts w:ascii="Cambria Math" w:hAnsi="Cambria Math"/>
          </w:rPr>
          <m:t>∈</m:t>
        </m:r>
        <m:r>
          <w:rPr>
            <w:rFonts w:ascii="Cambria Math" w:hAnsi="Cambria Math"/>
          </w:rPr>
          <m:t>H</m:t>
        </m:r>
      </m:oMath>
      <w:r>
        <w:t>).</w:t>
      </w:r>
      <w:r>
        <w:br/>
        <w:t>+ Điều mới học thêm: Biết được công dụng đặc biệt của ê-ke để kiểm tra góc vuông, hoặc compa ngoài vẽ đường tròn còn dùng để so sánh độ dài đoạn thẳng.</w:t>
      </w:r>
      <w:r>
        <w:br/>
        <w:t>- Các nhóm khác quan sát, nhận xét và bổ sung dụng cụ của nhóm mình.</w:t>
      </w:r>
    </w:p>
    <w:p w14:paraId="41BE0320" w14:textId="77777777" w:rsidR="00CD63A7" w:rsidRDefault="00000000">
      <w:pPr>
        <w:pStyle w:val="Compact"/>
        <w:numPr>
          <w:ilvl w:val="0"/>
          <w:numId w:val="32"/>
        </w:numPr>
      </w:pPr>
      <w:r>
        <w:rPr>
          <w:i/>
          <w:iCs/>
        </w:rPr>
        <w:t>Khai thác “dư địa” &amp; Thảo luận tình huống tư duy bậc cao (8 phút):</w:t>
      </w:r>
    </w:p>
    <w:p w14:paraId="318AB3B3" w14:textId="77777777" w:rsidR="00CD63A7" w:rsidRDefault="00000000">
      <w:pPr>
        <w:pStyle w:val="Compact"/>
        <w:numPr>
          <w:ilvl w:val="1"/>
          <w:numId w:val="33"/>
        </w:numPr>
      </w:pPr>
      <w:r>
        <w:t>GV trình chiếu Slide 14, 15 để chuẩn hóa kiến thức biểu diễn tập hợp trong môn Toán.</w:t>
      </w:r>
    </w:p>
    <w:p w14:paraId="311CA209" w14:textId="77777777" w:rsidR="00CD63A7" w:rsidRDefault="00000000">
      <w:pPr>
        <w:pStyle w:val="Compact"/>
        <w:numPr>
          <w:ilvl w:val="1"/>
          <w:numId w:val="33"/>
        </w:numPr>
      </w:pPr>
      <w:r>
        <w:rPr>
          <w:i/>
          <w:iCs/>
        </w:rPr>
        <w:t>GV đặt câu hỏi khai thác sâu 1 (Kiểm chứng dữ liệu):</w:t>
      </w:r>
      <w:r>
        <w:t xml:space="preserve"> “Nếu AI gợi ý thêm ‘Bút chì màu’ hoặc ‘Máy tính bỏ túi’ vào danh sách dụng cụ hình học lớp 6, các em có đưa vào tập hợp </w:t>
      </w:r>
      <m:oMath>
        <m:r>
          <w:rPr>
            <w:rFonts w:ascii="Cambria Math" w:hAnsi="Cambria Math"/>
          </w:rPr>
          <m:t>H</m:t>
        </m:r>
      </m:oMath>
      <w:r>
        <w:t xml:space="preserve"> không? Tại sao?”.</w:t>
      </w:r>
      <w:r>
        <w:br/>
      </w:r>
      <m:oMath>
        <m:r>
          <m:rPr>
            <m:sty m:val="p"/>
          </m:rPr>
          <w:rPr>
            <w:rFonts w:ascii="Cambria Math" w:hAnsi="Cambria Math"/>
          </w:rPr>
          <m:t>→</m:t>
        </m:r>
      </m:oMath>
      <w:r>
        <w:t xml:space="preserve"> HS thảo luận, phản biện: Dù AI gợi ý nhưng ta phải dùng kiến thức đã học để chọn lọc, bút chì màu phục vụ môn Mĩ thuật, không phải dụng cụ đặc trưng của môn Hình học.</w:t>
      </w:r>
    </w:p>
    <w:p w14:paraId="3280FC1A" w14:textId="77777777" w:rsidR="00CD63A7" w:rsidRDefault="00000000">
      <w:pPr>
        <w:pStyle w:val="Compact"/>
        <w:numPr>
          <w:ilvl w:val="1"/>
          <w:numId w:val="33"/>
        </w:numPr>
      </w:pPr>
      <w:r>
        <w:rPr>
          <w:i/>
          <w:iCs/>
        </w:rPr>
        <w:t>GV đặt câu hỏi tình huống 2 (Tư duy phản biện - Slide 31):</w:t>
      </w:r>
      <w:r>
        <w:t xml:space="preserve"> “Một bạn cùng lớp nói: </w:t>
      </w:r>
      <w:r>
        <w:rPr>
          <w:i/>
          <w:iCs/>
        </w:rPr>
        <w:t>‘Từ nay có AI rồi, tớ không cần học bài hay rèn luyện kỹ năng nữa, cứ hỏi AI là có tất cả!’</w:t>
      </w:r>
      <w:r>
        <w:t>. Em sẽ khuyên bạn thế nào?”.</w:t>
      </w:r>
      <w:r>
        <w:br/>
      </w:r>
      <m:oMath>
        <m:r>
          <m:rPr>
            <m:sty m:val="p"/>
          </m:rPr>
          <w:rPr>
            <w:rFonts w:ascii="Cambria Math" w:hAnsi="Cambria Math"/>
          </w:rPr>
          <m:t>→</m:t>
        </m:r>
      </m:oMath>
      <w:r>
        <w:t xml:space="preserve"> Mời 2 - 3 HS trả lời nhanh theo suy nghĩ cá nhân.</w:t>
      </w:r>
    </w:p>
    <w:p w14:paraId="19543A34" w14:textId="77777777" w:rsidR="00CD63A7" w:rsidRDefault="00000000">
      <w:pPr>
        <w:pStyle w:val="Compact"/>
        <w:numPr>
          <w:ilvl w:val="1"/>
          <w:numId w:val="33"/>
        </w:numPr>
      </w:pPr>
      <w:r>
        <w:t>GV chiếu Slide 32 chốt lại thông điệp: “AI chỉ là trợ thủ gợi ý, không thể tư duy thay não bộ con người. Nếu không học, ta sẽ không phân biệt được AI nói đúng hay sai”.</w:t>
      </w:r>
    </w:p>
    <w:p w14:paraId="4F499EAD" w14:textId="77777777" w:rsidR="00CD63A7" w:rsidRDefault="00240AC0">
      <w:r>
        <w:rPr>
          <w:noProof/>
        </w:rPr>
      </w:r>
      <w:r w:rsidR="00240AC0">
        <w:rPr>
          <w:noProof/>
        </w:rPr>
        <w:pict w14:anchorId="55CF5ADA">
          <v:rect id="_x0000_i1029" alt="" style="width:467.55pt;height:.05pt;mso-width-percent:0;mso-height-percent:0;mso-width-percent:0;mso-height-percent:0" o:hrpct="999" o:hralign="center" o:hrstd="t" o:hr="t"/>
        </w:pict>
      </w:r>
    </w:p>
    <w:p w14:paraId="56593F1E" w14:textId="77777777" w:rsidR="00CD63A7" w:rsidRDefault="00000000">
      <w:pPr>
        <w:pStyle w:val="Heading3"/>
      </w:pPr>
      <w:bookmarkStart w:id="8" w:name="X786c0b062470608e452a0075a9b0db0c796cbf2"/>
      <w:bookmarkEnd w:id="7"/>
      <w:r>
        <w:lastRenderedPageBreak/>
        <w:t>4. Hoạt động 4: Đánh giá, tổng kết và vận dụng vào thực tiễn (10 phút)</w:t>
      </w:r>
    </w:p>
    <w:p w14:paraId="38D74DCC" w14:textId="77777777" w:rsidR="00CD63A7" w:rsidRDefault="00000000">
      <w:pPr>
        <w:pStyle w:val="FirstParagraph"/>
      </w:pPr>
      <w:r>
        <w:rPr>
          <w:b/>
          <w:bCs/>
        </w:rPr>
        <w:t>a) Mục tiêu:</w:t>
      </w:r>
      <w:r>
        <w:br/>
        <w:t>Vận dụng được quy trình 3 bước học cùng AI để phân loại đối tượng môn học (Toán học và Khoa học tự nhiên) và xây dựng tập hợp thói quen tốt nâng cao sức khỏe trong thực tiễn cuộc sống.</w:t>
      </w:r>
    </w:p>
    <w:p w14:paraId="36D0542A" w14:textId="77777777" w:rsidR="00CD63A7" w:rsidRDefault="00000000">
      <w:pPr>
        <w:pStyle w:val="BodyText"/>
      </w:pPr>
      <w:r>
        <w:rPr>
          <w:b/>
          <w:bCs/>
        </w:rPr>
        <w:t>b) Tổ chức thực hiện:</w:t>
      </w:r>
      <w:r>
        <w:br/>
        <w:t xml:space="preserve">- </w:t>
      </w:r>
      <w:r>
        <w:rPr>
          <w:i/>
          <w:iCs/>
        </w:rPr>
        <w:t>Đánh giá và chốt kiến thức cốt lõi (4 phút):</w:t>
      </w:r>
      <w:r>
        <w:br/>
        <w:t>- GV phân tích kết quả làm việc của các nhóm: Khen ngợi tinh thần làm việc nhóm, kĩ năng đặt prompt nhanh và khả năng chọn lọc thông tin chính xác.</w:t>
      </w:r>
      <w:r>
        <w:br/>
        <w:t>- GV tổ chức trò chơi trắc nghiệm nhanh củng cố bài học (Slide 19 - 28, chọn nhanh các câu hỏi trọng tâm):</w:t>
      </w:r>
      <w:r>
        <w:br/>
        <w:t>+ Nhấn mạnh hành vi đúng cách: Dùng AI tìm gợi ý, giải thích khái niệm; không chép nguyên văn.</w:t>
      </w:r>
      <w:r>
        <w:br/>
        <w:t>+ Khẳng định công thức thành công: Trí tuệ con người làm chủ + Sức mạnh dữ liệu của AI.</w:t>
      </w:r>
      <w:r>
        <w:br/>
        <w:t xml:space="preserve">- </w:t>
      </w:r>
      <w:r>
        <w:rPr>
          <w:i/>
          <w:iCs/>
        </w:rPr>
        <w:t>Yêu cầu ghi chép vào vở:</w:t>
      </w:r>
      <w:r>
        <w:br/>
        <w:t>1. Lợi ích của AI: Học hỏi nhanh, rèn kĩ năng, mở rộng hiểu biết.</w:t>
      </w:r>
      <w:r>
        <w:br/>
        <w:t xml:space="preserve">2. Quy trình 3 bước: Đặt câu hỏi rõ ràng </w:t>
      </w:r>
      <m:oMath>
        <m:r>
          <m:rPr>
            <m:sty m:val="p"/>
          </m:rPr>
          <w:rPr>
            <w:rFonts w:ascii="Cambria Math" w:hAnsi="Cambria Math"/>
          </w:rPr>
          <m:t>→</m:t>
        </m:r>
      </m:oMath>
      <w:r>
        <w:t xml:space="preserve"> Đọc gợi ý </w:t>
      </w:r>
      <m:oMath>
        <m:r>
          <m:rPr>
            <m:sty m:val="p"/>
          </m:rPr>
          <w:rPr>
            <w:rFonts w:ascii="Cambria Math" w:hAnsi="Cambria Math"/>
          </w:rPr>
          <m:t>→</m:t>
        </m:r>
      </m:oMath>
      <w:r>
        <w:t xml:space="preserve"> Kiểm chứng &amp; Vận dụng.</w:t>
      </w:r>
      <w:r>
        <w:br/>
        <w:t>3. Luôn kiểm chứng thông tin từ AI bằng Sách giáo khoa!</w:t>
      </w:r>
    </w:p>
    <w:p w14:paraId="7139ACEA" w14:textId="77777777" w:rsidR="00CD63A7" w:rsidRDefault="00000000">
      <w:pPr>
        <w:pStyle w:val="Compact"/>
        <w:numPr>
          <w:ilvl w:val="0"/>
          <w:numId w:val="34"/>
        </w:numPr>
      </w:pPr>
      <w:r>
        <w:rPr>
          <w:i/>
          <w:iCs/>
        </w:rPr>
        <w:t>Vận dụng nhanh tại lớp (Thử thách liên môn - 3 phút):</w:t>
      </w:r>
    </w:p>
    <w:p w14:paraId="4CAB8F28" w14:textId="77777777" w:rsidR="00CD63A7" w:rsidRDefault="00000000">
      <w:pPr>
        <w:pStyle w:val="Compact"/>
        <w:numPr>
          <w:ilvl w:val="1"/>
          <w:numId w:val="35"/>
        </w:numPr>
      </w:pPr>
      <w:r>
        <w:t>GV chiếu Slide 18: Thử thách “Nhà phân loại học nhí”.</w:t>
      </w:r>
    </w:p>
    <w:p w14:paraId="6C9FDF00" w14:textId="77777777" w:rsidR="00CD63A7" w:rsidRDefault="00000000">
      <w:pPr>
        <w:pStyle w:val="Compact"/>
        <w:numPr>
          <w:ilvl w:val="1"/>
          <w:numId w:val="35"/>
        </w:numPr>
      </w:pPr>
      <w:r>
        <w:t>Cho 8 thẻ từ ngữ. Yêu cầu HS phân loại nhanh vào 2 tập hợp:</w:t>
      </w:r>
    </w:p>
    <w:p w14:paraId="4C3AEB4D" w14:textId="77777777" w:rsidR="00CD63A7" w:rsidRDefault="00000000">
      <w:pPr>
        <w:pStyle w:val="Compact"/>
        <w:numPr>
          <w:ilvl w:val="2"/>
          <w:numId w:val="36"/>
        </w:numPr>
      </w:pPr>
      <w:r>
        <w:t xml:space="preserve">Tập hợp </w:t>
      </w:r>
      <m:oMath>
        <m:r>
          <w:rPr>
            <w:rFonts w:ascii="Cambria Math" w:hAnsi="Cambria Math"/>
          </w:rPr>
          <m:t>T</m:t>
        </m:r>
      </m:oMath>
      <w:r>
        <w:t xml:space="preserve"> (Toán học): </w:t>
      </w:r>
      <m:oMath>
        <m:r>
          <w:rPr>
            <w:rFonts w:ascii="Cambria Math" w:hAnsi="Cambria Math"/>
          </w:rPr>
          <m:t>T</m:t>
        </m:r>
        <m:r>
          <m:rPr>
            <m:sty m:val="p"/>
          </m:rPr>
          <w:rPr>
            <w:rFonts w:ascii="Cambria Math" w:hAnsi="Cambria Math"/>
          </w:rPr>
          <m:t>={</m:t>
        </m:r>
        <m:r>
          <m:rPr>
            <m:nor/>
          </m:rPr>
          <m:t>Số chẵn</m:t>
        </m:r>
        <m:r>
          <m:rPr>
            <m:sty m:val="p"/>
          </m:rPr>
          <w:rPr>
            <w:rFonts w:ascii="Cambria Math" w:hAnsi="Cambria Math"/>
          </w:rPr>
          <m:t>;</m:t>
        </m:r>
        <m:r>
          <m:rPr>
            <m:nor/>
          </m:rPr>
          <m:t>Số lẻ</m:t>
        </m:r>
        <m:r>
          <m:rPr>
            <m:sty m:val="p"/>
          </m:rPr>
          <w:rPr>
            <w:rFonts w:ascii="Cambria Math" w:hAnsi="Cambria Math"/>
          </w:rPr>
          <m:t>;</m:t>
        </m:r>
        <m:r>
          <m:rPr>
            <m:nor/>
          </m:rPr>
          <m:t>Số có 1 chữ số</m:t>
        </m:r>
        <m:r>
          <m:rPr>
            <m:sty m:val="p"/>
          </m:rPr>
          <w:rPr>
            <w:rFonts w:ascii="Cambria Math" w:hAnsi="Cambria Math"/>
          </w:rPr>
          <m:t>;</m:t>
        </m:r>
        <m:r>
          <m:rPr>
            <m:nor/>
          </m:rPr>
          <m:t>Hình vuông</m:t>
        </m:r>
        <m:r>
          <m:rPr>
            <m:sty m:val="p"/>
          </m:rPr>
          <w:rPr>
            <w:rFonts w:ascii="Cambria Math" w:hAnsi="Cambria Math"/>
          </w:rPr>
          <m:t>;</m:t>
        </m:r>
        <m:r>
          <m:rPr>
            <m:nor/>
          </m:rPr>
          <m:t>Hình tròn</m:t>
        </m:r>
        <m:r>
          <m:rPr>
            <m:sty m:val="p"/>
          </m:rPr>
          <w:rPr>
            <w:rFonts w:ascii="Cambria Math" w:hAnsi="Cambria Math"/>
          </w:rPr>
          <m:t>}</m:t>
        </m:r>
      </m:oMath>
      <w:r>
        <w:t>.</w:t>
      </w:r>
    </w:p>
    <w:p w14:paraId="0B61BCD2" w14:textId="77777777" w:rsidR="00CD63A7" w:rsidRDefault="00000000">
      <w:pPr>
        <w:pStyle w:val="Compact"/>
        <w:numPr>
          <w:ilvl w:val="2"/>
          <w:numId w:val="36"/>
        </w:numPr>
      </w:pPr>
      <w:r>
        <w:t xml:space="preserve">Tập hợp </w:t>
      </w:r>
      <m:oMath>
        <m:r>
          <w:rPr>
            <w:rFonts w:ascii="Cambria Math" w:hAnsi="Cambria Math"/>
          </w:rPr>
          <m:t>K</m:t>
        </m:r>
      </m:oMath>
      <w:r>
        <w:t xml:space="preserve"> (Khoa học tự nhiên): </w:t>
      </w:r>
      <m:oMath>
        <m:r>
          <w:rPr>
            <w:rFonts w:ascii="Cambria Math" w:hAnsi="Cambria Math"/>
          </w:rPr>
          <m:t>K</m:t>
        </m:r>
        <m:r>
          <m:rPr>
            <m:sty m:val="p"/>
          </m:rPr>
          <w:rPr>
            <w:rFonts w:ascii="Cambria Math" w:hAnsi="Cambria Math"/>
          </w:rPr>
          <m:t>={</m:t>
        </m:r>
        <m:r>
          <m:rPr>
            <m:nor/>
          </m:rPr>
          <m:t>Động vật có vú</m:t>
        </m:r>
        <m:r>
          <m:rPr>
            <m:sty m:val="p"/>
          </m:rPr>
          <w:rPr>
            <w:rFonts w:ascii="Cambria Math" w:hAnsi="Cambria Math"/>
          </w:rPr>
          <m:t>;</m:t>
        </m:r>
        <m:r>
          <m:rPr>
            <m:nor/>
          </m:rPr>
          <m:t>Động vật đẻ trứng</m:t>
        </m:r>
        <m:r>
          <m:rPr>
            <m:sty m:val="p"/>
          </m:rPr>
          <w:rPr>
            <w:rFonts w:ascii="Cambria Math" w:hAnsi="Cambria Math"/>
          </w:rPr>
          <m:t>;</m:t>
        </m:r>
        <m:r>
          <m:rPr>
            <m:nor/>
          </m:rPr>
          <m:t>Dụng cụ đo</m:t>
        </m:r>
        <m:r>
          <m:rPr>
            <m:sty m:val="p"/>
          </m:rPr>
          <w:rPr>
            <w:rFonts w:ascii="Cambria Math" w:hAnsi="Cambria Math"/>
          </w:rPr>
          <m:t>}</m:t>
        </m:r>
      </m:oMath>
      <w:r>
        <w:t>.</w:t>
      </w:r>
    </w:p>
    <w:p w14:paraId="3F958195" w14:textId="77777777" w:rsidR="00CD63A7" w:rsidRDefault="00000000">
      <w:pPr>
        <w:pStyle w:val="Compact"/>
        <w:numPr>
          <w:ilvl w:val="1"/>
          <w:numId w:val="35"/>
        </w:numPr>
      </w:pPr>
      <w:r>
        <w:t>Nhắc nhở HS: Khi tra cứu kiến thức liên môn, AI giúp phân loại rất nhanh, nhưng SGK là nguồn chân lý để kiểm tra lại.</w:t>
      </w:r>
    </w:p>
    <w:p w14:paraId="6598FAEE" w14:textId="77777777" w:rsidR="00CD63A7" w:rsidRDefault="00000000">
      <w:pPr>
        <w:pStyle w:val="Compact"/>
        <w:numPr>
          <w:ilvl w:val="0"/>
          <w:numId w:val="34"/>
        </w:numPr>
      </w:pPr>
      <w:r>
        <w:rPr>
          <w:i/>
          <w:iCs/>
        </w:rPr>
        <w:t>Giao nhiệm vụ thực tiễn về nhà (3 phút - Slide 33):</w:t>
      </w:r>
    </w:p>
    <w:p w14:paraId="38DF7971" w14:textId="77777777" w:rsidR="00CD63A7" w:rsidRDefault="00000000">
      <w:pPr>
        <w:pStyle w:val="Compact"/>
        <w:numPr>
          <w:ilvl w:val="1"/>
          <w:numId w:val="37"/>
        </w:numPr>
      </w:pPr>
      <w:r>
        <w:t>GV trình chiếu Slide 33 và hướng dẫn HS nhiệm vụ về nhà:</w:t>
      </w:r>
    </w:p>
    <w:p w14:paraId="7042BCFD" w14:textId="77777777" w:rsidR="00CD63A7" w:rsidRDefault="00000000">
      <w:pPr>
        <w:pStyle w:val="Compact"/>
        <w:numPr>
          <w:ilvl w:val="2"/>
          <w:numId w:val="38"/>
        </w:numPr>
      </w:pPr>
      <w:r>
        <w:t xml:space="preserve">Cùng bố mẹ sử dụng AI để đặt câu hỏi: </w:t>
      </w:r>
      <w:r>
        <w:rPr>
          <w:i/>
          <w:iCs/>
        </w:rPr>
        <w:t>“Gợi ý tập hợp các thói quen tốt nâng cao sức khỏe cho học sinh lớp 6”</w:t>
      </w:r>
      <w:r>
        <w:t xml:space="preserve">. Sau đó, chọn lọc và viết tập hợp </w:t>
      </w:r>
      <m:oMath>
        <m:r>
          <w:rPr>
            <w:rFonts w:ascii="Cambria Math" w:hAnsi="Cambria Math"/>
          </w:rPr>
          <m:t>S</m:t>
        </m:r>
      </m:oMath>
      <w:r>
        <w:t xml:space="preserve"> các thói quen đó vào vở bài tập Toán theo đúng kí hiệu tập hợp đã học.</w:t>
      </w:r>
    </w:p>
    <w:p w14:paraId="4B59270D" w14:textId="77777777" w:rsidR="00CD63A7" w:rsidRDefault="00000000">
      <w:pPr>
        <w:pStyle w:val="Compact"/>
        <w:numPr>
          <w:ilvl w:val="2"/>
          <w:numId w:val="38"/>
        </w:numPr>
      </w:pPr>
      <w:r>
        <w:t>Chia sẻ lại với bố mẹ hoặc người thân 01 điều mới mẻ, thú vị mà em đã khám phá thêm được từ AI trong quá trình thực hiện bài tập.</w:t>
      </w:r>
    </w:p>
    <w:p w14:paraId="363C025A" w14:textId="77777777" w:rsidR="00CD63A7" w:rsidRPr="00240AC0" w:rsidRDefault="00000000">
      <w:pPr>
        <w:pStyle w:val="Compact"/>
        <w:numPr>
          <w:ilvl w:val="1"/>
          <w:numId w:val="37"/>
        </w:numPr>
      </w:pPr>
      <w:r>
        <w:t>GV chiếu Slide 34, đọc to thông điệp kết thúc bài học để truyền cảm hứng cho học sinh.</w:t>
      </w:r>
    </w:p>
    <w:p w14:paraId="7F682092" w14:textId="77777777" w:rsidR="00240AC0" w:rsidRDefault="00240AC0" w:rsidP="00240AC0">
      <w:pPr>
        <w:pStyle w:val="Compact"/>
        <w:rPr>
          <w:lang w:val="vi-VN"/>
        </w:rPr>
      </w:pPr>
    </w:p>
    <w:p w14:paraId="5B5D6004" w14:textId="77777777" w:rsidR="00240AC0" w:rsidRDefault="00240AC0" w:rsidP="00240AC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8394F8C" w14:textId="77777777" w:rsidR="00240AC0" w:rsidRDefault="00240AC0" w:rsidP="00240AC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F89A33A" wp14:editId="6E47C9E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9AD7C63" w14:textId="77777777" w:rsidR="00240AC0" w:rsidRDefault="00240AC0" w:rsidP="00240AC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103699BC" w14:textId="77777777" w:rsidR="00240AC0" w:rsidRDefault="00240AC0" w:rsidP="00240AC0">
      <w:pPr>
        <w:pStyle w:val="Compact"/>
      </w:pPr>
    </w:p>
    <w:sectPr w:rsidR="00240AC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9C506" w14:textId="77777777" w:rsidR="002804A0" w:rsidRDefault="002804A0">
      <w:pPr>
        <w:spacing w:before="0" w:after="0"/>
      </w:pPr>
      <w:r>
        <w:separator/>
      </w:r>
    </w:p>
  </w:endnote>
  <w:endnote w:type="continuationSeparator" w:id="0">
    <w:p w14:paraId="1AEF9B32" w14:textId="77777777" w:rsidR="002804A0" w:rsidRDefault="002804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3CC2F" w14:textId="77777777" w:rsidR="002804A0" w:rsidRDefault="002804A0">
      <w:r>
        <w:separator/>
      </w:r>
    </w:p>
  </w:footnote>
  <w:footnote w:type="continuationSeparator" w:id="0">
    <w:p w14:paraId="0E715FA4" w14:textId="77777777" w:rsidR="002804A0" w:rsidRDefault="00280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66B0F9F2"/>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4"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5"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6"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1"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7"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8"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9"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549220591">
    <w:abstractNumId w:val="8"/>
  </w:num>
  <w:num w:numId="2" w16cid:durableId="1433748213">
    <w:abstractNumId w:val="1"/>
  </w:num>
  <w:num w:numId="3" w16cid:durableId="2043968086">
    <w:abstractNumId w:val="16"/>
  </w:num>
  <w:num w:numId="4" w16cid:durableId="1545407805">
    <w:abstractNumId w:val="17"/>
  </w:num>
  <w:num w:numId="5" w16cid:durableId="362093577">
    <w:abstractNumId w:val="4"/>
  </w:num>
  <w:num w:numId="6" w16cid:durableId="1331564236">
    <w:abstractNumId w:val="7"/>
  </w:num>
  <w:num w:numId="7" w16cid:durableId="519781887">
    <w:abstractNumId w:val="20"/>
  </w:num>
  <w:num w:numId="8" w16cid:durableId="1950357010">
    <w:abstractNumId w:val="5"/>
  </w:num>
  <w:num w:numId="9" w16cid:durableId="135338070">
    <w:abstractNumId w:val="15"/>
  </w:num>
  <w:num w:numId="10" w16cid:durableId="1713189807">
    <w:abstractNumId w:val="14"/>
  </w:num>
  <w:num w:numId="11" w16cid:durableId="345789222">
    <w:abstractNumId w:val="13"/>
  </w:num>
  <w:num w:numId="12" w16cid:durableId="1937323489">
    <w:abstractNumId w:val="11"/>
  </w:num>
  <w:num w:numId="13" w16cid:durableId="224412472">
    <w:abstractNumId w:val="19"/>
  </w:num>
  <w:num w:numId="14" w16cid:durableId="1502503561">
    <w:abstractNumId w:val="12"/>
  </w:num>
  <w:num w:numId="15" w16cid:durableId="1813979892">
    <w:abstractNumId w:val="3"/>
  </w:num>
  <w:num w:numId="16" w16cid:durableId="389112262">
    <w:abstractNumId w:val="9"/>
  </w:num>
  <w:num w:numId="17" w16cid:durableId="2136751324">
    <w:abstractNumId w:val="6"/>
  </w:num>
  <w:num w:numId="18" w16cid:durableId="849874936">
    <w:abstractNumId w:val="2"/>
  </w:num>
  <w:num w:numId="19" w16cid:durableId="1173179632">
    <w:abstractNumId w:val="21"/>
  </w:num>
  <w:num w:numId="20" w16cid:durableId="1357460896">
    <w:abstractNumId w:val="0"/>
  </w:num>
  <w:num w:numId="21" w16cid:durableId="2065714062">
    <w:abstractNumId w:val="2"/>
  </w:num>
  <w:num w:numId="22" w16cid:durableId="1456680197">
    <w:abstractNumId w:val="18"/>
  </w:num>
  <w:num w:numId="23" w16cid:durableId="1605915057">
    <w:abstractNumId w:val="10"/>
  </w:num>
  <w:num w:numId="24" w16cid:durableId="636031956">
    <w:abstractNumId w:val="0"/>
  </w:num>
  <w:num w:numId="25" w16cid:durableId="452678531">
    <w:abstractNumId w:val="1"/>
  </w:num>
  <w:num w:numId="26" w16cid:durableId="159006974">
    <w:abstractNumId w:val="1"/>
  </w:num>
  <w:num w:numId="27" w16cid:durableId="1099644660">
    <w:abstractNumId w:val="1"/>
  </w:num>
  <w:num w:numId="28" w16cid:durableId="1050959806">
    <w:abstractNumId w:val="1"/>
  </w:num>
  <w:num w:numId="29" w16cid:durableId="448088265">
    <w:abstractNumId w:val="1"/>
  </w:num>
  <w:num w:numId="30" w16cid:durableId="154803098">
    <w:abstractNumId w:val="1"/>
  </w:num>
  <w:num w:numId="31" w16cid:durableId="1253314595">
    <w:abstractNumId w:val="1"/>
  </w:num>
  <w:num w:numId="32" w16cid:durableId="1575315769">
    <w:abstractNumId w:val="1"/>
  </w:num>
  <w:num w:numId="33" w16cid:durableId="452097674">
    <w:abstractNumId w:val="1"/>
  </w:num>
  <w:num w:numId="34" w16cid:durableId="191693032">
    <w:abstractNumId w:val="1"/>
  </w:num>
  <w:num w:numId="35" w16cid:durableId="547687367">
    <w:abstractNumId w:val="1"/>
  </w:num>
  <w:num w:numId="36" w16cid:durableId="1275869989">
    <w:abstractNumId w:val="1"/>
  </w:num>
  <w:num w:numId="37" w16cid:durableId="1540625690">
    <w:abstractNumId w:val="1"/>
  </w:num>
  <w:num w:numId="38" w16cid:durableId="15721536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63A7"/>
    <w:rsid w:val="00240AC0"/>
    <w:rsid w:val="002804A0"/>
    <w:rsid w:val="009F6C23"/>
    <w:rsid w:val="00CD63A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7280"/>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Học hỏi và phát triển với AI</dc:title>
  <dc:creator/>
  <cp:keywords/>
  <cp:lastModifiedBy>Nguyen Hung Chinh</cp:lastModifiedBy>
  <cp:revision>2</cp:revision>
  <dcterms:created xsi:type="dcterms:W3CDTF">2026-09-26T15:52:00Z</dcterms:created>
  <dcterms:modified xsi:type="dcterms:W3CDTF">2026-09-28T00:31:00Z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- 6.A3.2. Trình bày được lợi ích của AI trong việc hỗ trợ con người học hỏi, rèn luyện kĩ năng và mở rộng hiểu biết khi được sử dụng đúng cách, có mục đích rõ ràng. Sử dụng được một công cụ AI phù hợp lứa tuổi (trực tiếp hoặc theo hướng dẫn của giáo viên) để hỗ trợ một nhiệm vụ học tập đơn giản và nói lại được điều mình đã học thêm.</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